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BB" w:rsidRPr="004D0B34" w:rsidRDefault="00AA22BB" w:rsidP="00AA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bookmarkStart w:id="0" w:name="OLE_LINK1"/>
      <w:r>
        <w:rPr>
          <w:rFonts w:ascii="Times New Roman" w:hAnsi="Times New Roman"/>
          <w:b/>
          <w:sz w:val="32"/>
          <w:szCs w:val="28"/>
        </w:rPr>
        <w:t>Реестр договоров за</w:t>
      </w:r>
      <w:r w:rsidRPr="004D0B34">
        <w:rPr>
          <w:rFonts w:ascii="Times New Roman" w:hAnsi="Times New Roman"/>
          <w:b/>
          <w:sz w:val="32"/>
          <w:szCs w:val="28"/>
        </w:rPr>
        <w:t xml:space="preserve"> </w:t>
      </w:r>
      <w:r w:rsidR="00A74853">
        <w:rPr>
          <w:rFonts w:ascii="Times New Roman" w:hAnsi="Times New Roman"/>
          <w:b/>
          <w:sz w:val="32"/>
          <w:szCs w:val="28"/>
        </w:rPr>
        <w:t>ию</w:t>
      </w:r>
      <w:r w:rsidR="002878A5">
        <w:rPr>
          <w:rFonts w:ascii="Times New Roman" w:hAnsi="Times New Roman"/>
          <w:b/>
          <w:sz w:val="32"/>
          <w:szCs w:val="28"/>
        </w:rPr>
        <w:t>л</w:t>
      </w:r>
      <w:r w:rsidR="00A74853">
        <w:rPr>
          <w:rFonts w:ascii="Times New Roman" w:hAnsi="Times New Roman"/>
          <w:b/>
          <w:sz w:val="32"/>
          <w:szCs w:val="28"/>
        </w:rPr>
        <w:t>ь</w:t>
      </w:r>
      <w:r>
        <w:rPr>
          <w:rFonts w:ascii="Times New Roman" w:hAnsi="Times New Roman"/>
          <w:b/>
          <w:sz w:val="32"/>
          <w:szCs w:val="28"/>
        </w:rPr>
        <w:t xml:space="preserve"> 2016</w:t>
      </w:r>
      <w:r w:rsidRPr="004D0B34">
        <w:rPr>
          <w:rFonts w:ascii="Times New Roman" w:hAnsi="Times New Roman"/>
          <w:b/>
          <w:sz w:val="32"/>
          <w:szCs w:val="28"/>
        </w:rPr>
        <w:t xml:space="preserve"> год</w:t>
      </w:r>
      <w:r>
        <w:rPr>
          <w:rFonts w:ascii="Times New Roman" w:hAnsi="Times New Roman"/>
          <w:b/>
          <w:sz w:val="32"/>
          <w:szCs w:val="28"/>
        </w:rPr>
        <w:t>а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Заказчик:</w:t>
      </w:r>
      <w:r w:rsidRPr="00AA22BB">
        <w:rPr>
          <w:rFonts w:ascii="Times New Roman" w:hAnsi="Times New Roman"/>
          <w:sz w:val="28"/>
          <w:szCs w:val="28"/>
        </w:rPr>
        <w:t xml:space="preserve"> ООО</w:t>
      </w:r>
      <w:r w:rsidRPr="00AA22BB">
        <w:rPr>
          <w:rFonts w:ascii="Times New Roman" w:hAnsi="Times New Roman"/>
          <w:iCs/>
          <w:sz w:val="28"/>
          <w:szCs w:val="28"/>
        </w:rPr>
        <w:t xml:space="preserve"> «ТЭС»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Адрес:</w:t>
      </w:r>
      <w:r w:rsidRPr="00AA22BB"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iCs/>
          <w:sz w:val="28"/>
          <w:szCs w:val="28"/>
        </w:rPr>
        <w:t>446010, Самарская обл., г. Сызрань, ул. Гидротурбинная, д. 13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Реквизиты: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>6325065530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 xml:space="preserve">КПП </w:t>
      </w:r>
      <w:r w:rsidRPr="00DA0F7C">
        <w:rPr>
          <w:rFonts w:ascii="Times New Roman" w:hAnsi="Times New Roman" w:cs="Times New Roman"/>
          <w:sz w:val="24"/>
          <w:szCs w:val="24"/>
        </w:rPr>
        <w:t>632501001</w:t>
      </w:r>
    </w:p>
    <w:p w:rsidR="00AA22BB" w:rsidRPr="00BD4A7F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4395"/>
        <w:gridCol w:w="1716"/>
        <w:gridCol w:w="1971"/>
      </w:tblGrid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2BB" w:rsidRDefault="00AA22BB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Наименование сведений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Количество заключенных договоров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Сумма заключенных договоров </w:t>
            </w:r>
          </w:p>
        </w:tc>
      </w:tr>
      <w:tr w:rsidR="00971B76" w:rsidRPr="00B10EAF" w:rsidTr="00807667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товаров, работ, услуг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B76" w:rsidRPr="00B10EAF" w:rsidRDefault="009F23CE" w:rsidP="00FD0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B76" w:rsidRPr="00B10EAF" w:rsidRDefault="002878A5" w:rsidP="009F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9F2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432 115,24</w:t>
            </w:r>
          </w:p>
        </w:tc>
      </w:tr>
      <w:tr w:rsidR="000937E0" w:rsidRPr="00B10EAF" w:rsidTr="00807667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7E0" w:rsidRPr="00B10EAF" w:rsidRDefault="000937E0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7E0" w:rsidRPr="00B10EAF" w:rsidRDefault="000937E0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у единственного поставщика (исполнителя, подрядчика)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7E0" w:rsidRPr="00B10EAF" w:rsidRDefault="00A74853" w:rsidP="00EE0F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9F2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7E0" w:rsidRPr="00B10EAF" w:rsidRDefault="009F23CE" w:rsidP="007B4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313 720,24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РФ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  <w:bookmarkEnd w:id="0"/>
    </w:tbl>
    <w:p w:rsidR="00E96949" w:rsidRPr="00EB2063" w:rsidRDefault="00E96949">
      <w:pPr>
        <w:rPr>
          <w:rFonts w:ascii="Times New Roman" w:hAnsi="Times New Roman" w:cs="Times New Roman"/>
          <w:sz w:val="24"/>
          <w:szCs w:val="24"/>
        </w:rPr>
      </w:pPr>
    </w:p>
    <w:p w:rsidR="00553ABD" w:rsidRDefault="00553ABD">
      <w:pPr>
        <w:rPr>
          <w:rFonts w:ascii="Times New Roman" w:hAnsi="Times New Roman" w:cs="Times New Roman"/>
          <w:sz w:val="24"/>
          <w:szCs w:val="24"/>
        </w:rPr>
      </w:pPr>
    </w:p>
    <w:p w:rsidR="00B10EAF" w:rsidRPr="00B10EAF" w:rsidRDefault="00B10EA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10EAF" w:rsidRPr="00B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76"/>
    <w:rsid w:val="00041F28"/>
    <w:rsid w:val="000937E0"/>
    <w:rsid w:val="000E587C"/>
    <w:rsid w:val="00167126"/>
    <w:rsid w:val="00236DE3"/>
    <w:rsid w:val="002878A5"/>
    <w:rsid w:val="002F07ED"/>
    <w:rsid w:val="00313942"/>
    <w:rsid w:val="0037664C"/>
    <w:rsid w:val="003868CD"/>
    <w:rsid w:val="00446C00"/>
    <w:rsid w:val="00467139"/>
    <w:rsid w:val="00553ABD"/>
    <w:rsid w:val="005C701B"/>
    <w:rsid w:val="005D77CB"/>
    <w:rsid w:val="006411B9"/>
    <w:rsid w:val="00695D48"/>
    <w:rsid w:val="006B7CAA"/>
    <w:rsid w:val="007A61EE"/>
    <w:rsid w:val="007B424F"/>
    <w:rsid w:val="00807667"/>
    <w:rsid w:val="008523B5"/>
    <w:rsid w:val="0088223F"/>
    <w:rsid w:val="009323DA"/>
    <w:rsid w:val="00971B76"/>
    <w:rsid w:val="009F23CE"/>
    <w:rsid w:val="00A02D43"/>
    <w:rsid w:val="00A64F75"/>
    <w:rsid w:val="00A74853"/>
    <w:rsid w:val="00AA22BB"/>
    <w:rsid w:val="00AC38CA"/>
    <w:rsid w:val="00AD1C70"/>
    <w:rsid w:val="00B03B48"/>
    <w:rsid w:val="00B10EAF"/>
    <w:rsid w:val="00E96949"/>
    <w:rsid w:val="00E97249"/>
    <w:rsid w:val="00EB2063"/>
    <w:rsid w:val="00F8019F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Удалова Марина М.</dc:creator>
  <cp:lastModifiedBy>Удалова Марина М.</cp:lastModifiedBy>
  <cp:revision>3</cp:revision>
  <cp:lastPrinted>2016-09-08T07:04:00Z</cp:lastPrinted>
  <dcterms:created xsi:type="dcterms:W3CDTF">2016-09-07T10:20:00Z</dcterms:created>
  <dcterms:modified xsi:type="dcterms:W3CDTF">2016-09-08T07:04:00Z</dcterms:modified>
</cp:coreProperties>
</file>